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1C7" w:rsidRDefault="00142822">
      <w:r>
        <w:rPr>
          <w:rFonts w:ascii="Times New Roman" w:hAnsi="Times New Roman"/>
          <w:b/>
          <w:noProof/>
          <w:sz w:val="40"/>
          <w:szCs w:val="40"/>
          <w:u w:val="single"/>
        </w:rPr>
        <w:drawing>
          <wp:inline distT="0" distB="0" distL="0" distR="0">
            <wp:extent cx="5895975" cy="962025"/>
            <wp:effectExtent l="0" t="0" r="0" b="0"/>
            <wp:docPr id="2" name="Picture 2" descr="IMG-20250423-WA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50423-WA00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07"/>
        <w:gridCol w:w="3471"/>
        <w:gridCol w:w="2943"/>
      </w:tblGrid>
      <w:tr w:rsidR="00AF2379" w:rsidTr="00BA687C">
        <w:trPr>
          <w:trHeight w:val="386"/>
          <w:jc w:val="center"/>
        </w:trPr>
        <w:tc>
          <w:tcPr>
            <w:tcW w:w="3207" w:type="dxa"/>
          </w:tcPr>
          <w:p w:rsidR="00AF2379" w:rsidRPr="00FE7AB6" w:rsidRDefault="00AF2379" w:rsidP="008D0EDC">
            <w:pPr>
              <w:pStyle w:val="BodyTex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AD</w:t>
            </w:r>
            <w:r w:rsidR="008D0EDC">
              <w:rPr>
                <w:sz w:val="24"/>
                <w:szCs w:val="24"/>
              </w:rPr>
              <w:t>-301</w:t>
            </w:r>
          </w:p>
        </w:tc>
        <w:tc>
          <w:tcPr>
            <w:tcW w:w="3471" w:type="dxa"/>
            <w:vMerge w:val="restart"/>
          </w:tcPr>
          <w:p w:rsidR="00AF2379" w:rsidRPr="00FE7AB6" w:rsidRDefault="00AF2379" w:rsidP="000B6276">
            <w:pPr>
              <w:pStyle w:val="BodyText"/>
              <w:jc w:val="center"/>
              <w:rPr>
                <w:b/>
                <w:spacing w:val="-6"/>
                <w:sz w:val="24"/>
                <w:szCs w:val="24"/>
              </w:rPr>
            </w:pPr>
          </w:p>
          <w:p w:rsidR="00AF2379" w:rsidRPr="00CC179C" w:rsidRDefault="00AF2379" w:rsidP="00AF2379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CC179C">
              <w:rPr>
                <w:rFonts w:ascii="Times New Roman" w:hAnsi="Times New Roman" w:cs="Times New Roman"/>
                <w:b/>
                <w:sz w:val="28"/>
                <w:szCs w:val="24"/>
              </w:rPr>
              <w:t>Activity Report</w:t>
            </w:r>
          </w:p>
          <w:p w:rsidR="00AF2379" w:rsidRPr="00C764E6" w:rsidRDefault="00AF2379" w:rsidP="000B6276">
            <w:pPr>
              <w:pStyle w:val="BodyText"/>
              <w:jc w:val="center"/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4F1898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 xml:space="preserve">Academic Year: </w:t>
            </w:r>
            <w:r w:rsidR="004F1898">
              <w:rPr>
                <w:sz w:val="24"/>
                <w:szCs w:val="24"/>
              </w:rPr>
              <w:t>2025-26</w:t>
            </w:r>
          </w:p>
        </w:tc>
      </w:tr>
      <w:tr w:rsidR="00AF2379" w:rsidTr="00BA687C">
        <w:trPr>
          <w:trHeight w:val="405"/>
          <w:jc w:val="center"/>
        </w:trPr>
        <w:tc>
          <w:tcPr>
            <w:tcW w:w="3207" w:type="dxa"/>
          </w:tcPr>
          <w:p w:rsidR="00AF2379" w:rsidRPr="00FE7AB6" w:rsidRDefault="002D6491" w:rsidP="002D6491">
            <w:pPr>
              <w:pStyle w:val="Body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Rev-</w:t>
            </w:r>
            <w:r w:rsidR="009401D3">
              <w:rPr>
                <w:sz w:val="24"/>
                <w:szCs w:val="24"/>
              </w:rPr>
              <w:t>00</w:t>
            </w:r>
          </w:p>
        </w:tc>
        <w:tc>
          <w:tcPr>
            <w:tcW w:w="3471" w:type="dxa"/>
            <w:vMerge/>
          </w:tcPr>
          <w:p w:rsidR="00AF2379" w:rsidRPr="00FE7AB6" w:rsidRDefault="00AF2379" w:rsidP="000B6276">
            <w:pPr>
              <w:pStyle w:val="BodyText"/>
              <w:jc w:val="center"/>
              <w:rPr>
                <w:sz w:val="24"/>
                <w:szCs w:val="24"/>
              </w:rPr>
            </w:pPr>
          </w:p>
        </w:tc>
        <w:tc>
          <w:tcPr>
            <w:tcW w:w="2943" w:type="dxa"/>
            <w:vAlign w:val="center"/>
          </w:tcPr>
          <w:p w:rsidR="00AF2379" w:rsidRPr="00FE7AB6" w:rsidRDefault="00AF2379" w:rsidP="008D0EDC">
            <w:pPr>
              <w:pStyle w:val="BodyText"/>
              <w:jc w:val="right"/>
              <w:rPr>
                <w:sz w:val="24"/>
                <w:szCs w:val="24"/>
              </w:rPr>
            </w:pPr>
            <w:r w:rsidRPr="00FE7AB6">
              <w:rPr>
                <w:sz w:val="24"/>
                <w:szCs w:val="24"/>
              </w:rPr>
              <w:t>Semester</w:t>
            </w:r>
            <w:r w:rsidR="008D0EDC">
              <w:rPr>
                <w:sz w:val="24"/>
                <w:szCs w:val="24"/>
              </w:rPr>
              <w:t>: I / II</w:t>
            </w:r>
          </w:p>
        </w:tc>
      </w:tr>
    </w:tbl>
    <w:p w:rsidR="007B4E60" w:rsidRPr="00B66CFA" w:rsidRDefault="008D0EDC" w:rsidP="007B4E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6CFA">
        <w:rPr>
          <w:rFonts w:ascii="Times New Roman" w:hAnsi="Times New Roman" w:cs="Times New Roman"/>
          <w:b/>
          <w:sz w:val="28"/>
          <w:szCs w:val="28"/>
        </w:rPr>
        <w:t xml:space="preserve">DEPARTMENT OF </w:t>
      </w:r>
      <w:r w:rsidR="004F1898" w:rsidRPr="00B66CFA">
        <w:rPr>
          <w:rFonts w:ascii="Times New Roman" w:hAnsi="Times New Roman" w:cs="Times New Roman"/>
          <w:b/>
          <w:sz w:val="28"/>
          <w:szCs w:val="28"/>
        </w:rPr>
        <w:t>MECHANICAL</w:t>
      </w:r>
      <w:r w:rsidRPr="00B66CFA">
        <w:rPr>
          <w:rFonts w:ascii="Times New Roman" w:hAnsi="Times New Roman" w:cs="Times New Roman"/>
          <w:b/>
          <w:sz w:val="28"/>
          <w:szCs w:val="28"/>
        </w:rPr>
        <w:t xml:space="preserve"> ENGINEERING</w:t>
      </w:r>
    </w:p>
    <w:tbl>
      <w:tblPr>
        <w:tblStyle w:val="TableGrid"/>
        <w:tblW w:w="9652" w:type="dxa"/>
        <w:tblLook w:val="04A0"/>
      </w:tblPr>
      <w:tblGrid>
        <w:gridCol w:w="4042"/>
        <w:gridCol w:w="3460"/>
        <w:gridCol w:w="2150"/>
      </w:tblGrid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Particulars</w:t>
            </w:r>
          </w:p>
        </w:tc>
        <w:tc>
          <w:tcPr>
            <w:tcW w:w="5610" w:type="dxa"/>
            <w:gridSpan w:val="2"/>
          </w:tcPr>
          <w:p w:rsidR="007B4E60" w:rsidRPr="00AF2379" w:rsidRDefault="007B4E60" w:rsidP="0066590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</w:tr>
      <w:tr w:rsidR="007B4E60" w:rsidRPr="00AF2379" w:rsidTr="00BA687C">
        <w:trPr>
          <w:trHeight w:val="391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</w:p>
        </w:tc>
        <w:tc>
          <w:tcPr>
            <w:tcW w:w="5610" w:type="dxa"/>
            <w:gridSpan w:val="2"/>
          </w:tcPr>
          <w:p w:rsidR="007B4E60" w:rsidRPr="00AF2379" w:rsidRDefault="005970A7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Expert Talk</w:t>
            </w:r>
          </w:p>
        </w:tc>
      </w:tr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 xml:space="preserve">Activity </w:t>
            </w:r>
            <w:r w:rsidR="002F471E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evel</w:t>
            </w:r>
          </w:p>
        </w:tc>
        <w:tc>
          <w:tcPr>
            <w:tcW w:w="5610" w:type="dxa"/>
            <w:gridSpan w:val="2"/>
          </w:tcPr>
          <w:p w:rsidR="007B4E60" w:rsidRPr="00AF2379" w:rsidRDefault="005970A7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Department Level</w:t>
            </w:r>
          </w:p>
        </w:tc>
      </w:tr>
      <w:tr w:rsidR="007B4E60" w:rsidRPr="00AF2379" w:rsidTr="00BA687C">
        <w:trPr>
          <w:trHeight w:val="326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5610" w:type="dxa"/>
            <w:gridSpan w:val="2"/>
          </w:tcPr>
          <w:p w:rsidR="007B4E60" w:rsidRPr="00AF2379" w:rsidRDefault="003E0FA5" w:rsidP="003E0FA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0FA5">
              <w:rPr>
                <w:rFonts w:ascii="Times New Roman" w:hAnsi="Times New Roman" w:cs="Times New Roman"/>
                <w:sz w:val="24"/>
                <w:szCs w:val="24"/>
              </w:rPr>
              <w:t>Heat Treatment Processes: Bridging Fundamentals with Industrial Practices.</w:t>
            </w:r>
          </w:p>
        </w:tc>
      </w:tr>
      <w:tr w:rsidR="007B4E60" w:rsidRPr="00AF2379" w:rsidTr="00BA687C">
        <w:trPr>
          <w:trHeight w:val="1120"/>
        </w:trPr>
        <w:tc>
          <w:tcPr>
            <w:tcW w:w="4042" w:type="dxa"/>
          </w:tcPr>
          <w:p w:rsidR="008D0EDC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Speaker /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esource </w:t>
            </w:r>
            <w:r w:rsidR="008D0EDC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erson</w:t>
            </w:r>
            <w:r w:rsidR="008D0EDC" w:rsidRPr="00AF237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  <w:p w:rsidR="008D0EDC" w:rsidRPr="00AF2379" w:rsidRDefault="008D0ED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Organization/Institute Name and address</w:t>
            </w:r>
          </w:p>
        </w:tc>
        <w:tc>
          <w:tcPr>
            <w:tcW w:w="5610" w:type="dxa"/>
            <w:gridSpan w:val="2"/>
          </w:tcPr>
          <w:p w:rsidR="00F820F9" w:rsidRDefault="00F820F9" w:rsidP="005970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Jayant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Khairnar</w:t>
            </w:r>
            <w:proofErr w:type="spellEnd"/>
          </w:p>
          <w:p w:rsidR="007B4E60" w:rsidRPr="00AF2379" w:rsidRDefault="00F820F9" w:rsidP="00597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7DD4">
              <w:rPr>
                <w:rFonts w:ascii="Times New Roman" w:eastAsia="Calibri" w:hAnsi="Times New Roman" w:cs="Times New Roman"/>
                <w:sz w:val="24"/>
                <w:szCs w:val="24"/>
              </w:rPr>
              <w:t>Proprietor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Right Consultancy and Training Services</w:t>
            </w:r>
            <w:r w:rsidR="005970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Nashik.</w:t>
            </w:r>
          </w:p>
        </w:tc>
      </w:tr>
      <w:tr w:rsidR="007B4E60" w:rsidRPr="00AF2379" w:rsidTr="00C13DCC">
        <w:trPr>
          <w:trHeight w:val="368"/>
        </w:trPr>
        <w:tc>
          <w:tcPr>
            <w:tcW w:w="4042" w:type="dxa"/>
          </w:tcPr>
          <w:p w:rsidR="007B4E60" w:rsidRPr="00AF2379" w:rsidRDefault="00665904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Organized by</w:t>
            </w:r>
          </w:p>
        </w:tc>
        <w:tc>
          <w:tcPr>
            <w:tcW w:w="5610" w:type="dxa"/>
            <w:gridSpan w:val="2"/>
          </w:tcPr>
          <w:p w:rsidR="007B4E60" w:rsidRPr="00D3463F" w:rsidRDefault="00F820F9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MESA</w:t>
            </w:r>
          </w:p>
        </w:tc>
      </w:tr>
      <w:tr w:rsidR="007B4E60" w:rsidRPr="00AF2379" w:rsidTr="00BA687C">
        <w:trPr>
          <w:trHeight w:val="309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Venue</w:t>
            </w:r>
          </w:p>
        </w:tc>
        <w:tc>
          <w:tcPr>
            <w:tcW w:w="5610" w:type="dxa"/>
            <w:gridSpan w:val="2"/>
          </w:tcPr>
          <w:p w:rsidR="007B4E60" w:rsidRPr="00D3463F" w:rsidRDefault="00F820F9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SE Class Room</w:t>
            </w:r>
          </w:p>
        </w:tc>
      </w:tr>
      <w:tr w:rsidR="007B4E60" w:rsidRPr="00AF2379" w:rsidTr="00BA687C">
        <w:trPr>
          <w:trHeight w:val="335"/>
        </w:trPr>
        <w:tc>
          <w:tcPr>
            <w:tcW w:w="4042" w:type="dxa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Date &amp;</w:t>
            </w:r>
            <w:r w:rsidR="00064215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</w:p>
        </w:tc>
        <w:tc>
          <w:tcPr>
            <w:tcW w:w="5610" w:type="dxa"/>
            <w:gridSpan w:val="2"/>
          </w:tcPr>
          <w:p w:rsidR="007B4E60" w:rsidRPr="00D3463F" w:rsidRDefault="00F820F9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2-09-2025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Objectives of the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F820F9" w:rsidRDefault="00F820F9" w:rsidP="00F820F9">
            <w:pPr>
              <w:spacing w:line="276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20F9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5970A7">
              <w:rPr>
                <w:rFonts w:ascii="Times New Roman" w:hAnsi="Times New Roman"/>
                <w:sz w:val="24"/>
                <w:szCs w:val="24"/>
              </w:rPr>
              <w:t>T</w:t>
            </w:r>
            <w:r w:rsidRPr="00F820F9">
              <w:rPr>
                <w:rFonts w:ascii="Times New Roman" w:hAnsi="Times New Roman"/>
                <w:sz w:val="24"/>
                <w:szCs w:val="24"/>
              </w:rPr>
              <w:t>o bridge the gap between textbook knowledge and its industrial relevance</w:t>
            </w:r>
            <w:r w:rsidR="005970A7">
              <w:rPr>
                <w:rFonts w:ascii="Times New Roman" w:hAnsi="Times New Roman"/>
                <w:sz w:val="24"/>
                <w:szCs w:val="24"/>
              </w:rPr>
              <w:t xml:space="preserve"> about heat treatment processes</w:t>
            </w:r>
            <w:r w:rsidRPr="00F820F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820F9" w:rsidRPr="00F820F9" w:rsidRDefault="00F820F9" w:rsidP="00CB1C19">
            <w:pPr>
              <w:spacing w:line="276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20F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CB1C19">
              <w:rPr>
                <w:rFonts w:ascii="Times New Roman" w:hAnsi="Times New Roman"/>
                <w:sz w:val="24"/>
                <w:szCs w:val="24"/>
              </w:rPr>
              <w:t>To interact</w:t>
            </w:r>
            <w:r w:rsidRPr="00F820F9">
              <w:rPr>
                <w:rFonts w:ascii="Times New Roman" w:hAnsi="Times New Roman"/>
                <w:sz w:val="24"/>
                <w:szCs w:val="24"/>
              </w:rPr>
              <w:t xml:space="preserve"> with an expert provides career direction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F820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Outcomes of A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5970A7" w:rsidRDefault="003E0FA5" w:rsidP="005970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0A7">
              <w:rPr>
                <w:rFonts w:ascii="Times New Roman" w:hAnsi="Times New Roman"/>
                <w:sz w:val="24"/>
                <w:szCs w:val="24"/>
              </w:rPr>
              <w:t>Better understanding of how fundamental heat treatment processes/principles used in industrial settings to optimize material properties for specific applications.</w:t>
            </w:r>
            <w:r w:rsidRPr="005970A7">
              <w:rPr>
                <w:rFonts w:ascii="Arial" w:hAnsi="Arial" w:cs="Arial"/>
                <w:color w:val="001D35"/>
                <w:sz w:val="27"/>
                <w:szCs w:val="27"/>
                <w:shd w:val="clear" w:color="auto" w:fill="FFFFFF"/>
              </w:rPr>
              <w:t> 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Targeted P</w:t>
            </w:r>
            <w:r w:rsidR="007B4E60" w:rsidRPr="00AF2379">
              <w:rPr>
                <w:rFonts w:ascii="Times New Roman" w:hAnsi="Times New Roman" w:cs="Times New Roman"/>
                <w:sz w:val="24"/>
                <w:szCs w:val="24"/>
              </w:rPr>
              <w:t>articipants</w:t>
            </w:r>
          </w:p>
        </w:tc>
        <w:tc>
          <w:tcPr>
            <w:tcW w:w="5610" w:type="dxa"/>
            <w:gridSpan w:val="2"/>
          </w:tcPr>
          <w:p w:rsidR="007B4E60" w:rsidRPr="00AF2379" w:rsidRDefault="003E0FA5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SE, TE students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</w:tcPr>
          <w:p w:rsidR="007B4E60" w:rsidRPr="00AF2379" w:rsidRDefault="00064215" w:rsidP="00C13DC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="00A009EC">
              <w:rPr>
                <w:rFonts w:ascii="Times New Roman" w:hAnsi="Times New Roman" w:cs="Times New Roman"/>
                <w:sz w:val="24"/>
                <w:szCs w:val="24"/>
              </w:rPr>
              <w:t>No. of P</w:t>
            </w:r>
            <w:r w:rsidR="00C13DCC">
              <w:rPr>
                <w:rFonts w:ascii="Times New Roman" w:hAnsi="Times New Roman" w:cs="Times New Roman"/>
                <w:sz w:val="24"/>
                <w:szCs w:val="24"/>
              </w:rPr>
              <w:t>articipants, &amp; %</w:t>
            </w:r>
          </w:p>
        </w:tc>
        <w:tc>
          <w:tcPr>
            <w:tcW w:w="5610" w:type="dxa"/>
            <w:gridSpan w:val="2"/>
          </w:tcPr>
          <w:p w:rsidR="007B4E60" w:rsidRPr="00AF2379" w:rsidRDefault="00D06A66" w:rsidP="00E2121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3E0FA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E2121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 w:rsidR="003E0FA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7B4E60" w:rsidRPr="00AF2379" w:rsidTr="00BA687C">
        <w:trPr>
          <w:trHeight w:val="398"/>
        </w:trPr>
        <w:tc>
          <w:tcPr>
            <w:tcW w:w="4042" w:type="dxa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Content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AF2379" w:rsidRDefault="003E0FA5" w:rsidP="003E0FA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Heat Treatment Processes, Case hardening processes and importance in view of industrial practices</w:t>
            </w:r>
          </w:p>
        </w:tc>
      </w:tr>
      <w:tr w:rsidR="007B4E60" w:rsidRPr="00AF2379" w:rsidTr="00BA687C">
        <w:trPr>
          <w:trHeight w:val="413"/>
        </w:trPr>
        <w:tc>
          <w:tcPr>
            <w:tcW w:w="4042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Relevance to POs </w:t>
            </w:r>
          </w:p>
        </w:tc>
        <w:tc>
          <w:tcPr>
            <w:tcW w:w="5610" w:type="dxa"/>
            <w:gridSpan w:val="2"/>
          </w:tcPr>
          <w:p w:rsidR="007B4E60" w:rsidRPr="00AF2379" w:rsidRDefault="00D3463F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PO1, PO2, PO3, PO4 and PO12.</w:t>
            </w:r>
          </w:p>
        </w:tc>
      </w:tr>
      <w:tr w:rsidR="007B4E60" w:rsidRPr="00AF2379" w:rsidTr="00BA687C">
        <w:trPr>
          <w:trHeight w:val="344"/>
        </w:trPr>
        <w:tc>
          <w:tcPr>
            <w:tcW w:w="4042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Relevance to PSOs</w:t>
            </w:r>
          </w:p>
        </w:tc>
        <w:tc>
          <w:tcPr>
            <w:tcW w:w="5610" w:type="dxa"/>
            <w:gridSpan w:val="2"/>
          </w:tcPr>
          <w:p w:rsidR="007B4E60" w:rsidRPr="00AF2379" w:rsidRDefault="00D3463F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63F">
              <w:rPr>
                <w:rFonts w:ascii="Times New Roman" w:hAnsi="Times New Roman" w:cs="Times New Roman"/>
                <w:sz w:val="24"/>
                <w:szCs w:val="24"/>
              </w:rPr>
              <w:t>PSO1 and PSO3</w:t>
            </w:r>
          </w:p>
        </w:tc>
      </w:tr>
      <w:tr w:rsidR="007B4E60" w:rsidRPr="00AF2379" w:rsidTr="00BA687C">
        <w:trPr>
          <w:trHeight w:val="929"/>
        </w:trPr>
        <w:tc>
          <w:tcPr>
            <w:tcW w:w="4042" w:type="dxa"/>
            <w:vAlign w:val="center"/>
          </w:tcPr>
          <w:p w:rsidR="007B4E60" w:rsidRPr="00AF2379" w:rsidRDefault="00A009EC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Methodology U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sed</w:t>
            </w:r>
          </w:p>
        </w:tc>
        <w:tc>
          <w:tcPr>
            <w:tcW w:w="5610" w:type="dxa"/>
            <w:gridSpan w:val="2"/>
          </w:tcPr>
          <w:p w:rsidR="009F4BA4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PowerPoint presentation</w:t>
            </w:r>
          </w:p>
          <w:p w:rsidR="009F4BA4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Presentation with notes and comments</w:t>
            </w:r>
          </w:p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  <w:r w:rsidR="009F4BA4" w:rsidRPr="00AF23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B4E60" w:rsidRPr="00AF2379" w:rsidTr="00C13DCC">
        <w:trPr>
          <w:trHeight w:val="440"/>
        </w:trPr>
        <w:tc>
          <w:tcPr>
            <w:tcW w:w="4042" w:type="dxa"/>
            <w:vAlign w:val="center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Brief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escription of the </w:t>
            </w:r>
            <w:r w:rsidR="00064215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AF2379" w:rsidRDefault="00052F82" w:rsidP="00C13DCC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Expert talk of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Jayant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P.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Khairnar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w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 organized on 2</w:t>
            </w:r>
            <w:r w:rsidRPr="00052F82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Sept for second and third year students. The objective was to get practical exposure through case study, industrial experiences</w:t>
            </w:r>
            <w:r w:rsidR="0082028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about heat treatment processes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The outcome of this activity was better understanding </w:t>
            </w:r>
            <w:r w:rsidRPr="003E0FA5">
              <w:rPr>
                <w:rFonts w:ascii="Times New Roman" w:hAnsi="Times New Roman"/>
                <w:sz w:val="24"/>
                <w:szCs w:val="24"/>
              </w:rPr>
              <w:t>of how fundamental heat treatment processes/principles used in industrial settings to optimize material properties for specific applications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7B4E60" w:rsidRPr="00AF2379" w:rsidTr="00BA687C">
        <w:trPr>
          <w:trHeight w:val="489"/>
        </w:trPr>
        <w:tc>
          <w:tcPr>
            <w:tcW w:w="4042" w:type="dxa"/>
          </w:tcPr>
          <w:p w:rsidR="007B4E60" w:rsidRPr="00AF2379" w:rsidRDefault="00064215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Geo- tag photos of the A</w:t>
            </w:r>
            <w:r w:rsidR="007B4E60" w:rsidRPr="00AF2379">
              <w:rPr>
                <w:rFonts w:ascii="Times New Roman" w:hAnsi="Times New Roman" w:cs="Times New Roman"/>
                <w:bCs/>
                <w:sz w:val="24"/>
                <w:szCs w:val="24"/>
              </w:rPr>
              <w:t>ctivity</w:t>
            </w:r>
          </w:p>
        </w:tc>
        <w:tc>
          <w:tcPr>
            <w:tcW w:w="5610" w:type="dxa"/>
            <w:gridSpan w:val="2"/>
          </w:tcPr>
          <w:p w:rsidR="007B4E60" w:rsidRPr="00AF2379" w:rsidRDefault="007B4E60" w:rsidP="00665904">
            <w:pPr>
              <w:spacing w:line="276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D0914" w:rsidRPr="00AF2379" w:rsidTr="00BA687C">
        <w:trPr>
          <w:trHeight w:val="748"/>
        </w:trPr>
        <w:tc>
          <w:tcPr>
            <w:tcW w:w="9652" w:type="dxa"/>
            <w:gridSpan w:val="3"/>
          </w:tcPr>
          <w:p w:rsidR="006D0914" w:rsidRDefault="006D0914" w:rsidP="006D0914">
            <w:pPr>
              <w:pStyle w:val="NormalWeb"/>
              <w:jc w:val="center"/>
            </w:pPr>
            <w:r w:rsidRPr="006D0914">
              <w:rPr>
                <w:noProof/>
              </w:rPr>
              <w:drawing>
                <wp:inline distT="0" distB="0" distL="0" distR="0">
                  <wp:extent cx="5206880" cy="2169042"/>
                  <wp:effectExtent l="19050" t="0" r="0" b="0"/>
                  <wp:docPr id="8" name="Picture 1" descr="C:\Users\Mech_Hod\Downloads\IMG-20250903-WA00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ech_Hod\Downloads\IMG-20250903-WA009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6711" t="215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0786" cy="2174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0914" w:rsidRPr="00AF2379" w:rsidRDefault="006D0914" w:rsidP="006659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D0914" w:rsidRPr="00AF2379" w:rsidTr="00BA687C">
        <w:trPr>
          <w:trHeight w:val="748"/>
        </w:trPr>
        <w:tc>
          <w:tcPr>
            <w:tcW w:w="9652" w:type="dxa"/>
            <w:gridSpan w:val="3"/>
          </w:tcPr>
          <w:p w:rsidR="006D0914" w:rsidRDefault="006D0914" w:rsidP="006D0914">
            <w:pPr>
              <w:pStyle w:val="NormalWeb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233434" cy="2944154"/>
                  <wp:effectExtent l="19050" t="0" r="5316" b="0"/>
                  <wp:docPr id="9" name="Picture 4" descr="C:\Users\Mech_Hod\Downloads\IMG-20250903-WA01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Mech_Hod\Downloads\IMG-20250903-WA01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753" cy="29420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0914" w:rsidRPr="006D0914" w:rsidRDefault="006D0914" w:rsidP="006D0914">
            <w:pPr>
              <w:pStyle w:val="NormalWeb"/>
              <w:jc w:val="center"/>
            </w:pPr>
          </w:p>
        </w:tc>
      </w:tr>
      <w:tr w:rsidR="00BA687C" w:rsidRPr="00AF2379" w:rsidTr="00BA68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3"/>
        </w:trPr>
        <w:tc>
          <w:tcPr>
            <w:tcW w:w="7502" w:type="dxa"/>
            <w:gridSpan w:val="2"/>
          </w:tcPr>
          <w:p w:rsidR="00BA687C" w:rsidRDefault="00BA687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BA687C" w:rsidRPr="00BC55FB" w:rsidRDefault="00C13DCC" w:rsidP="00C13DCC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R. R. </w:t>
            </w:r>
            <w:proofErr w:type="spellStart"/>
            <w:r>
              <w:rPr>
                <w:sz w:val="24"/>
                <w:szCs w:val="24"/>
              </w:rPr>
              <w:t>Chakule</w:t>
            </w:r>
            <w:proofErr w:type="spellEnd"/>
          </w:p>
        </w:tc>
        <w:tc>
          <w:tcPr>
            <w:tcW w:w="2150" w:type="dxa"/>
          </w:tcPr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</w:p>
          <w:p w:rsidR="00BA687C" w:rsidRPr="00BC55FB" w:rsidRDefault="00BA687C" w:rsidP="003752A4">
            <w:pPr>
              <w:pStyle w:val="BodyText"/>
              <w:spacing w:before="1" w:line="276" w:lineRule="auto"/>
              <w:jc w:val="right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 xml:space="preserve">Dr. R. R. </w:t>
            </w:r>
            <w:proofErr w:type="spellStart"/>
            <w:r w:rsidRPr="00BC55FB">
              <w:rPr>
                <w:sz w:val="24"/>
                <w:szCs w:val="24"/>
              </w:rPr>
              <w:t>Chakule</w:t>
            </w:r>
            <w:proofErr w:type="spellEnd"/>
          </w:p>
        </w:tc>
      </w:tr>
      <w:tr w:rsidR="00BA687C" w:rsidRPr="001A4421" w:rsidTr="00BA687C">
        <w:trPr>
          <w:trHeight w:val="312"/>
        </w:trPr>
        <w:tc>
          <w:tcPr>
            <w:tcW w:w="7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687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 w:rsidRPr="00BC55FB">
              <w:rPr>
                <w:sz w:val="24"/>
                <w:szCs w:val="24"/>
              </w:rPr>
              <w:t>Activity Coordinator</w:t>
            </w: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Prof. S. </w:t>
            </w:r>
            <w:proofErr w:type="spellStart"/>
            <w:r>
              <w:rPr>
                <w:sz w:val="24"/>
                <w:szCs w:val="24"/>
              </w:rPr>
              <w:t>Punde</w:t>
            </w:r>
            <w:proofErr w:type="spellEnd"/>
          </w:p>
          <w:p w:rsidR="00C13DCC" w:rsidRPr="00BC55FB" w:rsidRDefault="00C13DCC" w:rsidP="003752A4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Dean-Academics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</w:tcPr>
          <w:p w:rsidR="00C13DCC" w:rsidRDefault="00BA687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HoD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Prof. N.V. </w:t>
            </w:r>
            <w:proofErr w:type="spellStart"/>
            <w:r>
              <w:rPr>
                <w:sz w:val="24"/>
                <w:szCs w:val="24"/>
              </w:rPr>
              <w:t>Kapade</w:t>
            </w:r>
            <w:proofErr w:type="spellEnd"/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IQAC Coordinator</w:t>
            </w:r>
            <w:r w:rsidR="00BA687C">
              <w:rPr>
                <w:sz w:val="24"/>
                <w:szCs w:val="24"/>
              </w:rPr>
              <w:t xml:space="preserve">     </w:t>
            </w:r>
            <w:r w:rsidR="00BA687C">
              <w:rPr>
                <w:sz w:val="24"/>
                <w:szCs w:val="24"/>
              </w:rPr>
              <w:t xml:space="preserve">   </w:t>
            </w:r>
          </w:p>
          <w:p w:rsidR="00C13DCC" w:rsidRDefault="00C13DC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  <w:p w:rsidR="00BA687C" w:rsidRPr="00BC55FB" w:rsidRDefault="00BA687C" w:rsidP="003752A4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</w:t>
            </w:r>
          </w:p>
        </w:tc>
      </w:tr>
      <w:tr w:rsidR="00BA687C" w:rsidRPr="001A4421" w:rsidTr="00BA687C">
        <w:trPr>
          <w:trHeight w:val="312"/>
        </w:trPr>
        <w:tc>
          <w:tcPr>
            <w:tcW w:w="7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A687C" w:rsidRPr="00BC55FB" w:rsidRDefault="00BA687C" w:rsidP="00921120">
            <w:pPr>
              <w:pStyle w:val="BodyText"/>
              <w:spacing w:before="1" w:line="276" w:lineRule="auto"/>
              <w:rPr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</w:tcPr>
          <w:p w:rsidR="00BA687C" w:rsidRPr="00BC55FB" w:rsidRDefault="00BA687C" w:rsidP="00744A6E">
            <w:pPr>
              <w:pStyle w:val="BodyText"/>
              <w:spacing w:before="1"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9F4BA4" w:rsidRDefault="009F4BA4" w:rsidP="00064215"/>
    <w:sectPr w:rsidR="009F4BA4" w:rsidSect="00064215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91319"/>
    <w:multiLevelType w:val="multilevel"/>
    <w:tmpl w:val="40D24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7A07AE"/>
    <w:multiLevelType w:val="hybridMultilevel"/>
    <w:tmpl w:val="84AAD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E363C"/>
    <w:multiLevelType w:val="hybridMultilevel"/>
    <w:tmpl w:val="8E5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C63BB"/>
    <w:multiLevelType w:val="multilevel"/>
    <w:tmpl w:val="7206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B4E60"/>
    <w:rsid w:val="000009D0"/>
    <w:rsid w:val="00052F82"/>
    <w:rsid w:val="00064215"/>
    <w:rsid w:val="00113018"/>
    <w:rsid w:val="00142822"/>
    <w:rsid w:val="002255D9"/>
    <w:rsid w:val="002D6491"/>
    <w:rsid w:val="002F471E"/>
    <w:rsid w:val="0030141C"/>
    <w:rsid w:val="003963FD"/>
    <w:rsid w:val="003B5352"/>
    <w:rsid w:val="003E0FA5"/>
    <w:rsid w:val="004334FB"/>
    <w:rsid w:val="004F1898"/>
    <w:rsid w:val="005970A7"/>
    <w:rsid w:val="00665904"/>
    <w:rsid w:val="006D0914"/>
    <w:rsid w:val="0070102F"/>
    <w:rsid w:val="00744A6E"/>
    <w:rsid w:val="007B4E60"/>
    <w:rsid w:val="00820289"/>
    <w:rsid w:val="008326F9"/>
    <w:rsid w:val="00882441"/>
    <w:rsid w:val="008C5ED3"/>
    <w:rsid w:val="008D0EDC"/>
    <w:rsid w:val="00914FDA"/>
    <w:rsid w:val="009401D3"/>
    <w:rsid w:val="0099031B"/>
    <w:rsid w:val="009E1674"/>
    <w:rsid w:val="009F4BA4"/>
    <w:rsid w:val="00A009EC"/>
    <w:rsid w:val="00AA5262"/>
    <w:rsid w:val="00AF2379"/>
    <w:rsid w:val="00B130D8"/>
    <w:rsid w:val="00B66CFA"/>
    <w:rsid w:val="00B95BE3"/>
    <w:rsid w:val="00BA687C"/>
    <w:rsid w:val="00C13DCC"/>
    <w:rsid w:val="00CB1C19"/>
    <w:rsid w:val="00CC179C"/>
    <w:rsid w:val="00D06A66"/>
    <w:rsid w:val="00D170CA"/>
    <w:rsid w:val="00D30EE7"/>
    <w:rsid w:val="00D3463F"/>
    <w:rsid w:val="00E161C7"/>
    <w:rsid w:val="00E21212"/>
    <w:rsid w:val="00F82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4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E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4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B4E60"/>
    <w:pPr>
      <w:spacing w:after="160" w:line="259" w:lineRule="auto"/>
      <w:ind w:left="720"/>
      <w:contextualSpacing/>
    </w:pPr>
    <w:rPr>
      <w:lang w:val="en-IN"/>
    </w:rPr>
  </w:style>
  <w:style w:type="paragraph" w:styleId="NoSpacing">
    <w:name w:val="No Spacing"/>
    <w:uiPriority w:val="1"/>
    <w:qFormat/>
    <w:rsid w:val="00AF2379"/>
    <w:pPr>
      <w:spacing w:after="0" w:line="240" w:lineRule="auto"/>
    </w:pPr>
    <w:rPr>
      <w:rFonts w:ascii="Calibri" w:eastAsia="Times New Roman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AF237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AF2379"/>
    <w:rPr>
      <w:rFonts w:ascii="Times New Roman" w:eastAsia="Times New Roman" w:hAnsi="Times New Roman" w:cs="Times New Roman"/>
      <w:sz w:val="28"/>
      <w:szCs w:val="28"/>
    </w:rPr>
  </w:style>
  <w:style w:type="character" w:styleId="Strong">
    <w:name w:val="Strong"/>
    <w:basedOn w:val="DefaultParagraphFont"/>
    <w:uiPriority w:val="22"/>
    <w:qFormat/>
    <w:rsid w:val="00F820F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2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73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8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6422D-B201-46D1-B29D-3C31A8396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Mech_Hod</dc:creator>
  <cp:lastModifiedBy>Mech_Hod</cp:lastModifiedBy>
  <cp:revision>38</cp:revision>
  <dcterms:created xsi:type="dcterms:W3CDTF">2025-02-03T10:31:00Z</dcterms:created>
  <dcterms:modified xsi:type="dcterms:W3CDTF">2025-09-05T05:08:00Z</dcterms:modified>
</cp:coreProperties>
</file>